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0E" w:rsidRDefault="00064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480E">
        <w:tc>
          <w:tcPr>
            <w:tcW w:w="4672" w:type="dxa"/>
          </w:tcPr>
          <w:p w:rsidR="0006480E" w:rsidRDefault="0006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06480E" w:rsidRDefault="0050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Утверждаю:</w:t>
            </w:r>
          </w:p>
          <w:p w:rsidR="0006480E" w:rsidRDefault="0050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_______Директор МБУ «ЦБС г. Шарыпово»</w:t>
            </w:r>
          </w:p>
        </w:tc>
      </w:tr>
    </w:tbl>
    <w:p w:rsidR="0006480E" w:rsidRDefault="0006480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6480E" w:rsidRDefault="0006480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6480E" w:rsidRDefault="00503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бюджетное учреждение</w:t>
      </w:r>
    </w:p>
    <w:p w:rsidR="0006480E" w:rsidRDefault="00503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«Централизованная библиотечная система г. Шарыпово»</w:t>
      </w:r>
    </w:p>
    <w:p w:rsidR="0006480E" w:rsidRDefault="005030FB">
      <w:pPr>
        <w:spacing w:after="200" w:line="276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28"/>
        </w:rPr>
        <w:t>Городская библиотека № 4 им. С. Есенина</w:t>
      </w:r>
    </w:p>
    <w:p w:rsidR="0006480E" w:rsidRDefault="0006480E">
      <w:pPr>
        <w:spacing w:after="200" w:line="276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06480E" w:rsidRDefault="0006480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480E" w:rsidRDefault="005030F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Просветительская программа </w:t>
      </w:r>
    </w:p>
    <w:p w:rsidR="0006480E" w:rsidRDefault="0006480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480E" w:rsidRDefault="005030F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«Есенин детям»</w:t>
      </w:r>
    </w:p>
    <w:p w:rsidR="0006480E" w:rsidRDefault="0006480E" w:rsidP="00685BB5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AFF" w:rsidRDefault="00E36AF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480E" w:rsidRDefault="005030FB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Шарыпово</w:t>
      </w:r>
    </w:p>
    <w:p w:rsidR="0006480E" w:rsidRDefault="00444F6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2025</w:t>
      </w:r>
    </w:p>
    <w:p w:rsidR="0006480E" w:rsidRDefault="0006480E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:rsidR="0006480E" w:rsidRDefault="0006480E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:rsidR="0006480E" w:rsidRDefault="005030FB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Автор-составитель: Федоронько И. В., библиотекарь Городской библиотеки № 4 им. С. Есенина МБУ «ЦБС г. Шарыпово»</w:t>
      </w:r>
    </w:p>
    <w:p w:rsidR="0006480E" w:rsidRDefault="000648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80E" w:rsidRDefault="0006480E">
      <w:pPr>
        <w:rPr>
          <w:rFonts w:ascii="Times New Roman" w:hAnsi="Times New Roman" w:cs="Times New Roman"/>
          <w:b/>
          <w:sz w:val="36"/>
          <w:szCs w:val="36"/>
        </w:rPr>
      </w:pPr>
    </w:p>
    <w:p w:rsidR="00685BB5" w:rsidRDefault="00685BB5">
      <w:pPr>
        <w:rPr>
          <w:rFonts w:ascii="Times New Roman" w:hAnsi="Times New Roman" w:cs="Times New Roman"/>
          <w:b/>
          <w:sz w:val="36"/>
          <w:szCs w:val="36"/>
        </w:rPr>
      </w:pPr>
    </w:p>
    <w:p w:rsidR="00685BB5" w:rsidRDefault="00685BB5">
      <w:pPr>
        <w:rPr>
          <w:rFonts w:ascii="Times New Roman" w:hAnsi="Times New Roman" w:cs="Times New Roman"/>
          <w:b/>
          <w:sz w:val="36"/>
          <w:szCs w:val="36"/>
        </w:rPr>
      </w:pPr>
    </w:p>
    <w:p w:rsidR="00685BB5" w:rsidRDefault="00685BB5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6AFF" w:rsidRDefault="00E36AF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480E" w:rsidRDefault="005030FB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06480E" w:rsidRDefault="0006480E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480E" w:rsidRDefault="005030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</w:t>
      </w:r>
      <w:r w:rsidR="00444F65">
        <w:rPr>
          <w:rFonts w:ascii="Times New Roman" w:hAnsi="Times New Roman" w:cs="Times New Roman"/>
          <w:sz w:val="28"/>
          <w:szCs w:val="28"/>
        </w:rPr>
        <w:t>равлена на знакомство детей от 8 до 12</w:t>
      </w:r>
      <w:r>
        <w:rPr>
          <w:rFonts w:ascii="Times New Roman" w:hAnsi="Times New Roman" w:cs="Times New Roman"/>
          <w:sz w:val="28"/>
          <w:szCs w:val="28"/>
        </w:rPr>
        <w:t xml:space="preserve"> лет с жизнью и творчеством Сергея Есенина и популяризации его произведений. Просветительские и творческие занятия состоят из теоретической и практической частей. В теоретическую часть входят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родину поэта, </w:t>
      </w:r>
      <w:r w:rsidR="00444F65">
        <w:rPr>
          <w:rFonts w:ascii="Times New Roman" w:hAnsi="Times New Roman" w:cs="Times New Roman"/>
          <w:sz w:val="28"/>
          <w:szCs w:val="28"/>
        </w:rPr>
        <w:t xml:space="preserve">фольклорные праздники и поэтические конкурсы. </w:t>
      </w:r>
      <w:r>
        <w:rPr>
          <w:rFonts w:ascii="Times New Roman" w:hAnsi="Times New Roman" w:cs="Times New Roman"/>
          <w:sz w:val="28"/>
          <w:szCs w:val="28"/>
        </w:rPr>
        <w:t>В практическую</w:t>
      </w:r>
      <w:r w:rsidR="00444F65">
        <w:rPr>
          <w:rFonts w:ascii="Times New Roman" w:hAnsi="Times New Roman" w:cs="Times New Roman"/>
          <w:sz w:val="28"/>
          <w:szCs w:val="28"/>
        </w:rPr>
        <w:t xml:space="preserve"> ч</w:t>
      </w:r>
      <w:r w:rsidR="00CE491D">
        <w:rPr>
          <w:rFonts w:ascii="Times New Roman" w:hAnsi="Times New Roman" w:cs="Times New Roman"/>
          <w:sz w:val="28"/>
          <w:szCs w:val="28"/>
        </w:rPr>
        <w:t>асть входят крестьянские игры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AFF">
        <w:rPr>
          <w:rFonts w:ascii="Times New Roman" w:hAnsi="Times New Roman" w:cs="Times New Roman"/>
          <w:sz w:val="28"/>
          <w:szCs w:val="28"/>
        </w:rPr>
        <w:t>тематические мастер</w:t>
      </w:r>
      <w:r w:rsidR="00444F65">
        <w:rPr>
          <w:rFonts w:ascii="Times New Roman" w:hAnsi="Times New Roman" w:cs="Times New Roman"/>
          <w:sz w:val="28"/>
          <w:szCs w:val="28"/>
        </w:rPr>
        <w:t xml:space="preserve">-классы. </w:t>
      </w:r>
    </w:p>
    <w:p w:rsidR="0006480E" w:rsidRDefault="005030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Программа предполагает проведение </w:t>
      </w:r>
      <w:r w:rsidR="00444F65">
        <w:rPr>
          <w:rFonts w:ascii="Times New Roman" w:hAnsi="Times New Roman" w:cs="Times New Roman"/>
          <w:bCs/>
          <w:sz w:val="28"/>
          <w:szCs w:val="28"/>
        </w:rPr>
        <w:t>одного занятия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месяц. Продолжительность занятия не более 40 мин.</w:t>
      </w: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06480E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8"/>
        </w:rPr>
      </w:pPr>
    </w:p>
    <w:p w:rsidR="0006480E" w:rsidRDefault="0006480E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8"/>
        </w:rPr>
      </w:pPr>
    </w:p>
    <w:p w:rsidR="0006480E" w:rsidRDefault="0006480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685BB5" w:rsidRDefault="00685B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444F65" w:rsidRDefault="00444F6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444F65" w:rsidRDefault="00444F6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06480E" w:rsidRDefault="005030F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lastRenderedPageBreak/>
        <w:t>Цели и задачи программы</w:t>
      </w: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80E" w:rsidRDefault="005030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популяризация жизни и творчества Сергея Есенина через вовлечение детей о</w:t>
      </w:r>
      <w:r w:rsidR="00E36AFF">
        <w:rPr>
          <w:rFonts w:ascii="Times New Roman" w:hAnsi="Times New Roman" w:cs="Times New Roman"/>
          <w:bCs/>
          <w:sz w:val="28"/>
          <w:szCs w:val="28"/>
        </w:rPr>
        <w:t>т 8 до 12</w:t>
      </w:r>
      <w:r w:rsidR="00444F65">
        <w:rPr>
          <w:rFonts w:ascii="Times New Roman" w:hAnsi="Times New Roman" w:cs="Times New Roman"/>
          <w:bCs/>
          <w:sz w:val="28"/>
          <w:szCs w:val="28"/>
        </w:rPr>
        <w:t xml:space="preserve"> лет в познавательные, развлекательные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F65">
        <w:rPr>
          <w:rFonts w:ascii="Times New Roman" w:hAnsi="Times New Roman" w:cs="Times New Roman"/>
          <w:bCs/>
          <w:sz w:val="28"/>
          <w:szCs w:val="28"/>
        </w:rPr>
        <w:t>и творческие мероприятия.</w:t>
      </w:r>
    </w:p>
    <w:p w:rsidR="0006480E" w:rsidRDefault="005030F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6480E" w:rsidRDefault="005030FB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Организовать и провести мероприятия в рамках программы «Есенин детям»</w:t>
      </w:r>
    </w:p>
    <w:p w:rsidR="0006480E" w:rsidRDefault="005030FB">
      <w:pPr>
        <w:pStyle w:val="a9"/>
        <w:numPr>
          <w:ilvl w:val="0"/>
          <w:numId w:val="1"/>
        </w:num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интерес к чтению поэзии С. Есенина</w:t>
      </w:r>
    </w:p>
    <w:p w:rsidR="0006480E" w:rsidRDefault="005030FB">
      <w:pPr>
        <w:pStyle w:val="a9"/>
        <w:numPr>
          <w:ilvl w:val="0"/>
          <w:numId w:val="1"/>
        </w:num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бытом, традициями, крестьянскими играми времен детства поэта </w:t>
      </w: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6480E" w:rsidRDefault="000648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5BB5" w:rsidRDefault="00685BB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F65" w:rsidRDefault="00444F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F65" w:rsidRDefault="00444F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F65" w:rsidRDefault="00444F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F65" w:rsidRDefault="00444F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480E" w:rsidRDefault="005030F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Сроки реализации программы</w:t>
      </w:r>
    </w:p>
    <w:p w:rsidR="0006480E" w:rsidRDefault="00064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80E" w:rsidRDefault="005030F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</w:t>
      </w:r>
      <w:r w:rsidR="00444F65">
        <w:rPr>
          <w:rFonts w:ascii="Times New Roman" w:eastAsia="Calibri" w:hAnsi="Times New Roman" w:cs="Times New Roman"/>
          <w:sz w:val="28"/>
          <w:szCs w:val="28"/>
        </w:rPr>
        <w:t>амма реализуется с 1 сентября 2025 года по 31 декабря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06480E" w:rsidRDefault="00444F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2026</w:t>
      </w:r>
      <w:r w:rsidR="005030FB">
        <w:rPr>
          <w:rFonts w:ascii="Times New Roman" w:eastAsia="Calibri" w:hAnsi="Times New Roman" w:cs="Times New Roman"/>
          <w:sz w:val="28"/>
          <w:szCs w:val="28"/>
        </w:rPr>
        <w:t xml:space="preserve"> году предполагается продолжение реализации программы.</w:t>
      </w:r>
    </w:p>
    <w:p w:rsidR="0006480E" w:rsidRDefault="00064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BB5" w:rsidRDefault="00685BB5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480E" w:rsidRDefault="005030FB" w:rsidP="00E36AF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Формы и методы работы</w:t>
      </w:r>
    </w:p>
    <w:p w:rsidR="0006480E" w:rsidRDefault="000648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480E" w:rsidRDefault="005030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игровые и громкие чтения, литературные занятия, беседы, театрализация, мастер-классы, практические занятия, консультации.</w:t>
      </w:r>
    </w:p>
    <w:p w:rsidR="0006480E" w:rsidRDefault="005030FB">
      <w:pPr>
        <w:spacing w:after="0"/>
        <w:ind w:hanging="11"/>
        <w:contextualSpacing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Методы: </w:t>
      </w:r>
      <w:r>
        <w:rPr>
          <w:rFonts w:ascii="Times New Roman" w:eastAsia="Calibri" w:hAnsi="Times New Roman" w:cs="Times New Roman"/>
          <w:sz w:val="28"/>
        </w:rPr>
        <w:t>словесные (беседы, чтение, дискуссии и т.д.) и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наглядные</w:t>
      </w:r>
      <w:r>
        <w:rPr>
          <w:rFonts w:ascii="Times New Roman" w:eastAsia="Calibri" w:hAnsi="Times New Roman" w:cs="Times New Roman"/>
          <w:b/>
          <w:sz w:val="28"/>
        </w:rPr>
        <w:t xml:space="preserve"> (</w:t>
      </w:r>
      <w:r>
        <w:rPr>
          <w:rFonts w:ascii="Times New Roman" w:eastAsia="Calibri" w:hAnsi="Times New Roman" w:cs="Times New Roman"/>
          <w:sz w:val="28"/>
        </w:rPr>
        <w:t>показ презентаций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видеоэкскурсы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работа с книгой, игровые занятия).</w:t>
      </w:r>
    </w:p>
    <w:p w:rsidR="0006480E" w:rsidRDefault="0006480E">
      <w:pPr>
        <w:spacing w:after="0"/>
        <w:ind w:hanging="11"/>
        <w:contextualSpacing/>
        <w:rPr>
          <w:rFonts w:ascii="Times New Roman" w:eastAsia="Calibri" w:hAnsi="Times New Roman" w:cs="Times New Roman"/>
          <w:b/>
          <w:sz w:val="28"/>
        </w:rPr>
      </w:pPr>
    </w:p>
    <w:p w:rsidR="0006480E" w:rsidRDefault="0006480E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80E" w:rsidRDefault="0006480E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</w:p>
    <w:p w:rsidR="0006480E" w:rsidRDefault="0006480E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</w:p>
    <w:p w:rsidR="0006480E" w:rsidRDefault="0006480E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80E" w:rsidRDefault="000648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AFF" w:rsidRDefault="00E36A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480E" w:rsidRDefault="00503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Календарный план проведения занятий</w:t>
      </w:r>
    </w:p>
    <w:p w:rsidR="0006480E" w:rsidRDefault="0006480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98"/>
        <w:gridCol w:w="2993"/>
        <w:gridCol w:w="2835"/>
      </w:tblGrid>
      <w:tr w:rsidR="0006480E">
        <w:trPr>
          <w:trHeight w:val="240"/>
        </w:trPr>
        <w:tc>
          <w:tcPr>
            <w:tcW w:w="9526" w:type="dxa"/>
            <w:gridSpan w:val="3"/>
          </w:tcPr>
          <w:p w:rsidR="0006480E" w:rsidRDefault="005030F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«Есенин детям» </w:t>
            </w:r>
          </w:p>
        </w:tc>
      </w:tr>
      <w:tr w:rsidR="0006480E">
        <w:trPr>
          <w:trHeight w:val="240"/>
        </w:trPr>
        <w:tc>
          <w:tcPr>
            <w:tcW w:w="3698" w:type="dxa"/>
          </w:tcPr>
          <w:p w:rsidR="0006480E" w:rsidRDefault="0050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993" w:type="dxa"/>
          </w:tcPr>
          <w:p w:rsidR="0006480E" w:rsidRDefault="0050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Краткое описание</w:t>
            </w:r>
          </w:p>
        </w:tc>
        <w:tc>
          <w:tcPr>
            <w:tcW w:w="2835" w:type="dxa"/>
          </w:tcPr>
          <w:p w:rsidR="0006480E" w:rsidRDefault="0050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Используемое оборудование и материал</w:t>
            </w:r>
          </w:p>
        </w:tc>
      </w:tr>
      <w:tr w:rsidR="0006480E">
        <w:trPr>
          <w:trHeight w:val="240"/>
        </w:trPr>
        <w:tc>
          <w:tcPr>
            <w:tcW w:w="9526" w:type="dxa"/>
            <w:gridSpan w:val="3"/>
          </w:tcPr>
          <w:p w:rsidR="0006480E" w:rsidRDefault="0044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06480E">
        <w:trPr>
          <w:trHeight w:val="240"/>
        </w:trPr>
        <w:tc>
          <w:tcPr>
            <w:tcW w:w="3698" w:type="dxa"/>
          </w:tcPr>
          <w:p w:rsidR="0006480E" w:rsidRDefault="00444F65" w:rsidP="0044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Видеоэкскурсия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«На родине поэта»</w:t>
            </w:r>
          </w:p>
        </w:tc>
        <w:tc>
          <w:tcPr>
            <w:tcW w:w="2993" w:type="dxa"/>
          </w:tcPr>
          <w:p w:rsidR="0006480E" w:rsidRDefault="00CE491D" w:rsidP="00C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Путешествие </w:t>
            </w:r>
            <w:r w:rsidR="00444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музею С. Есенина в Константиново. Фильм «Музей С. Есенина</w:t>
            </w:r>
            <w:r w:rsidR="00444F65" w:rsidRPr="00685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4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Константиново».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Творческая работа «В гости к Есенину»</w:t>
            </w:r>
          </w:p>
        </w:tc>
        <w:tc>
          <w:tcPr>
            <w:tcW w:w="2835" w:type="dxa"/>
          </w:tcPr>
          <w:p w:rsidR="0006480E" w:rsidRDefault="0050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Акварель,</w:t>
            </w:r>
            <w:r w:rsidRPr="00685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гуашь, цветные карандаши, бумага</w:t>
            </w:r>
          </w:p>
        </w:tc>
      </w:tr>
      <w:tr w:rsidR="0006480E">
        <w:trPr>
          <w:trHeight w:val="240"/>
        </w:trPr>
        <w:tc>
          <w:tcPr>
            <w:tcW w:w="9526" w:type="dxa"/>
            <w:gridSpan w:val="3"/>
          </w:tcPr>
          <w:p w:rsidR="0006480E" w:rsidRDefault="00CE491D" w:rsidP="00685BB5">
            <w:pPr>
              <w:spacing w:after="0" w:line="240" w:lineRule="auto"/>
              <w:ind w:firstLineChars="1400" w:firstLine="393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06480E">
        <w:trPr>
          <w:trHeight w:val="240"/>
        </w:trPr>
        <w:tc>
          <w:tcPr>
            <w:tcW w:w="3698" w:type="dxa"/>
          </w:tcPr>
          <w:p w:rsidR="0006480E" w:rsidRDefault="00C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Поэтический час «Есенинские строки»</w:t>
            </w:r>
          </w:p>
        </w:tc>
        <w:tc>
          <w:tcPr>
            <w:tcW w:w="2993" w:type="dxa"/>
          </w:tcPr>
          <w:p w:rsidR="00CE491D" w:rsidRPr="0097158D" w:rsidRDefault="00CE491D" w:rsidP="00CE491D">
            <w:pPr>
              <w:spacing w:after="48" w:line="12" w:lineRule="atLeast"/>
              <w:rPr>
                <w:rFonts w:ascii="Times New Roman" w:eastAsia="PT Sans" w:hAnsi="Times New Roman" w:cs="Times New Roman"/>
                <w:sz w:val="28"/>
                <w:szCs w:val="28"/>
                <w:lang w:eastAsia="zh-CN" w:bidi="ar"/>
              </w:rPr>
            </w:pPr>
            <w:r w:rsidRPr="00971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первым сборником стихотворений С. Есенина.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 по стихотворениям первого сборника</w:t>
            </w:r>
          </w:p>
          <w:p w:rsidR="0006480E" w:rsidRDefault="0006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6480E" w:rsidRDefault="00E3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пластилин, соленое тесто</w:t>
            </w:r>
          </w:p>
        </w:tc>
      </w:tr>
      <w:tr w:rsidR="0006480E">
        <w:trPr>
          <w:trHeight w:val="240"/>
        </w:trPr>
        <w:tc>
          <w:tcPr>
            <w:tcW w:w="9526" w:type="dxa"/>
            <w:gridSpan w:val="3"/>
          </w:tcPr>
          <w:p w:rsidR="0006480E" w:rsidRDefault="00CE491D" w:rsidP="00CE491D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06480E">
        <w:trPr>
          <w:trHeight w:val="240"/>
        </w:trPr>
        <w:tc>
          <w:tcPr>
            <w:tcW w:w="3698" w:type="dxa"/>
          </w:tcPr>
          <w:p w:rsidR="0006480E" w:rsidRDefault="00C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площадка «Крестьянские игры и забавы»</w:t>
            </w:r>
          </w:p>
        </w:tc>
        <w:tc>
          <w:tcPr>
            <w:tcW w:w="2993" w:type="dxa"/>
          </w:tcPr>
          <w:p w:rsidR="0006480E" w:rsidRDefault="00CE491D" w:rsidP="00CE491D">
            <w:pPr>
              <w:spacing w:after="48" w:line="12" w:lineRule="atLeast"/>
              <w:rPr>
                <w:rFonts w:ascii="Times New Roman" w:eastAsia="PT Sans" w:hAnsi="Times New Roman" w:cs="Times New Roman"/>
                <w:color w:val="3C3C3C"/>
                <w:sz w:val="28"/>
                <w:szCs w:val="28"/>
                <w:lang w:eastAsia="ru-RU" w:bidi="a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 в крестьянские игры времен детства С. Есенина (Пятнашки, Горелки, Лапта, Городки, Салки, Гуси-лебеди, Жмурки)</w:t>
            </w:r>
          </w:p>
        </w:tc>
        <w:tc>
          <w:tcPr>
            <w:tcW w:w="2835" w:type="dxa"/>
          </w:tcPr>
          <w:p w:rsidR="0006480E" w:rsidRPr="00685BB5" w:rsidRDefault="00CE491D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Городки, мячи, бита</w:t>
            </w:r>
          </w:p>
          <w:p w:rsidR="0006480E" w:rsidRPr="00685BB5" w:rsidRDefault="0006480E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480E">
        <w:trPr>
          <w:trHeight w:val="240"/>
        </w:trPr>
        <w:tc>
          <w:tcPr>
            <w:tcW w:w="9526" w:type="dxa"/>
            <w:gridSpan w:val="3"/>
          </w:tcPr>
          <w:p w:rsidR="0006480E" w:rsidRDefault="00CE491D" w:rsidP="00685BB5">
            <w:pPr>
              <w:spacing w:after="0" w:line="240" w:lineRule="auto"/>
              <w:ind w:firstLineChars="1400" w:firstLine="393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06480E">
        <w:trPr>
          <w:trHeight w:val="240"/>
        </w:trPr>
        <w:tc>
          <w:tcPr>
            <w:tcW w:w="3698" w:type="dxa"/>
          </w:tcPr>
          <w:p w:rsidR="0006480E" w:rsidRDefault="00E3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рисунков </w:t>
            </w:r>
          </w:p>
        </w:tc>
        <w:tc>
          <w:tcPr>
            <w:tcW w:w="2993" w:type="dxa"/>
          </w:tcPr>
          <w:p w:rsidR="0006480E" w:rsidRDefault="00E3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Рисуем есенинские строки</w:t>
            </w:r>
          </w:p>
        </w:tc>
        <w:tc>
          <w:tcPr>
            <w:tcW w:w="2835" w:type="dxa"/>
          </w:tcPr>
          <w:p w:rsidR="0006480E" w:rsidRDefault="005030FB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Бумага, гуашь, акварель</w:t>
            </w:r>
            <w:r w:rsidR="00971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36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</w:t>
            </w:r>
            <w:r w:rsidR="00971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6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</w:t>
            </w:r>
            <w:r w:rsidR="00971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6480E" w:rsidRDefault="005030FB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:rsidR="0006480E" w:rsidRDefault="0006480E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36AFF" w:rsidRDefault="00E36AF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AFF" w:rsidRDefault="00E36AF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AFF" w:rsidRDefault="00E36AF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AFF" w:rsidRDefault="00E36AF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AFF" w:rsidRDefault="00E36AF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06480E" w:rsidRDefault="005030FB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Список используемой литературы</w:t>
      </w:r>
    </w:p>
    <w:p w:rsidR="0006480E" w:rsidRDefault="0006480E">
      <w:pPr>
        <w:spacing w:after="0"/>
        <w:ind w:hanging="11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06480E" w:rsidRDefault="005030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Времена года. Стихи, рассказы, сказки. - Москва, Детская литература, 1982. – 31 с.</w:t>
      </w:r>
    </w:p>
    <w:p w:rsidR="0006480E" w:rsidRDefault="005030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Есенин С. А. Бабушкины сказки. – М.: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2022. – 72 с.: ил.</w:t>
      </w:r>
    </w:p>
    <w:p w:rsidR="0006480E" w:rsidRDefault="005030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Есенин С. А. Отговорила роща золотая. – М.: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2021. – 256 с.</w:t>
      </w:r>
    </w:p>
    <w:p w:rsidR="0006480E" w:rsidRDefault="005030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Есенин С. А. С добрым утром. – Ленинград, Детская литература, 1980. – 16 с.</w:t>
      </w:r>
    </w:p>
    <w:p w:rsidR="0006480E" w:rsidRDefault="005030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Есенин С. А. Стихотворение. – М.: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2022. – 352 с. – (Собрание больших поэтов)</w:t>
      </w:r>
    </w:p>
    <w:p w:rsidR="0006480E" w:rsidRDefault="005030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Родник. Стихи русских поэтов. – М.: Детская литература, 1986. – 31 с.</w:t>
      </w:r>
    </w:p>
    <w:p w:rsidR="0006480E" w:rsidRDefault="000648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648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69" w:rsidRDefault="00860069">
      <w:pPr>
        <w:spacing w:line="240" w:lineRule="auto"/>
      </w:pPr>
      <w:r>
        <w:separator/>
      </w:r>
    </w:p>
  </w:endnote>
  <w:endnote w:type="continuationSeparator" w:id="0">
    <w:p w:rsidR="00860069" w:rsidRDefault="00860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604020202020204"/>
    <w:charset w:val="00"/>
    <w:family w:val="auto"/>
    <w:pitch w:val="default"/>
    <w:sig w:usb0="A00002EF" w:usb1="5000204B" w:usb2="0000002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4604"/>
    </w:sdtPr>
    <w:sdtEndPr/>
    <w:sdtContent>
      <w:p w:rsidR="0006480E" w:rsidRDefault="005030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AFF">
          <w:rPr>
            <w:noProof/>
          </w:rPr>
          <w:t>8</w:t>
        </w:r>
        <w:r>
          <w:fldChar w:fldCharType="end"/>
        </w:r>
      </w:p>
    </w:sdtContent>
  </w:sdt>
  <w:p w:rsidR="0006480E" w:rsidRDefault="000648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0E" w:rsidRDefault="000648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69" w:rsidRDefault="00860069">
      <w:pPr>
        <w:spacing w:after="0"/>
      </w:pPr>
      <w:r>
        <w:separator/>
      </w:r>
    </w:p>
  </w:footnote>
  <w:footnote w:type="continuationSeparator" w:id="0">
    <w:p w:rsidR="00860069" w:rsidRDefault="008600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0E" w:rsidRDefault="000648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0E" w:rsidRDefault="000648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F3A84"/>
    <w:multiLevelType w:val="multilevel"/>
    <w:tmpl w:val="561F3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7E"/>
    <w:rsid w:val="00011E35"/>
    <w:rsid w:val="0004445E"/>
    <w:rsid w:val="0006480E"/>
    <w:rsid w:val="00076133"/>
    <w:rsid w:val="00087841"/>
    <w:rsid w:val="000A2FA7"/>
    <w:rsid w:val="001137EA"/>
    <w:rsid w:val="001439D6"/>
    <w:rsid w:val="00221E8D"/>
    <w:rsid w:val="002546B2"/>
    <w:rsid w:val="00264B29"/>
    <w:rsid w:val="00280A88"/>
    <w:rsid w:val="002B653E"/>
    <w:rsid w:val="002E5A86"/>
    <w:rsid w:val="00315265"/>
    <w:rsid w:val="00337105"/>
    <w:rsid w:val="00361818"/>
    <w:rsid w:val="003878EA"/>
    <w:rsid w:val="00405F60"/>
    <w:rsid w:val="00415B8B"/>
    <w:rsid w:val="00420B60"/>
    <w:rsid w:val="00430B11"/>
    <w:rsid w:val="00444F65"/>
    <w:rsid w:val="00483BA2"/>
    <w:rsid w:val="004F50F3"/>
    <w:rsid w:val="0050057D"/>
    <w:rsid w:val="005030FB"/>
    <w:rsid w:val="0053017C"/>
    <w:rsid w:val="0058181F"/>
    <w:rsid w:val="005D7CF1"/>
    <w:rsid w:val="005E168D"/>
    <w:rsid w:val="00672B14"/>
    <w:rsid w:val="00683062"/>
    <w:rsid w:val="00685BB5"/>
    <w:rsid w:val="006C1E2D"/>
    <w:rsid w:val="00797340"/>
    <w:rsid w:val="007D797F"/>
    <w:rsid w:val="00801B04"/>
    <w:rsid w:val="008257C8"/>
    <w:rsid w:val="00860069"/>
    <w:rsid w:val="008679C5"/>
    <w:rsid w:val="008C6015"/>
    <w:rsid w:val="009037B5"/>
    <w:rsid w:val="00926D1C"/>
    <w:rsid w:val="0097158D"/>
    <w:rsid w:val="009A0BAB"/>
    <w:rsid w:val="009A2B6C"/>
    <w:rsid w:val="009A49EC"/>
    <w:rsid w:val="009A5873"/>
    <w:rsid w:val="009B404B"/>
    <w:rsid w:val="00A1724E"/>
    <w:rsid w:val="00A405D0"/>
    <w:rsid w:val="00A67D78"/>
    <w:rsid w:val="00A90A66"/>
    <w:rsid w:val="00A97349"/>
    <w:rsid w:val="00AA46A9"/>
    <w:rsid w:val="00AB0E58"/>
    <w:rsid w:val="00AD2E7E"/>
    <w:rsid w:val="00B22CD3"/>
    <w:rsid w:val="00B4268C"/>
    <w:rsid w:val="00B44CCF"/>
    <w:rsid w:val="00B7674D"/>
    <w:rsid w:val="00BA2CF5"/>
    <w:rsid w:val="00BC3992"/>
    <w:rsid w:val="00BC425A"/>
    <w:rsid w:val="00BF6915"/>
    <w:rsid w:val="00C40946"/>
    <w:rsid w:val="00CA4D47"/>
    <w:rsid w:val="00CE491D"/>
    <w:rsid w:val="00D02F62"/>
    <w:rsid w:val="00D105E4"/>
    <w:rsid w:val="00D13720"/>
    <w:rsid w:val="00D40F66"/>
    <w:rsid w:val="00D41DA5"/>
    <w:rsid w:val="00DC4914"/>
    <w:rsid w:val="00DF0592"/>
    <w:rsid w:val="00DF58C0"/>
    <w:rsid w:val="00E01379"/>
    <w:rsid w:val="00E13D2B"/>
    <w:rsid w:val="00E36AFF"/>
    <w:rsid w:val="00E9047F"/>
    <w:rsid w:val="00F04420"/>
    <w:rsid w:val="00F65939"/>
    <w:rsid w:val="00F66DE9"/>
    <w:rsid w:val="00F7195F"/>
    <w:rsid w:val="00FA10CF"/>
    <w:rsid w:val="00FD6ED4"/>
    <w:rsid w:val="00FE04C3"/>
    <w:rsid w:val="06A5404B"/>
    <w:rsid w:val="18112EC8"/>
    <w:rsid w:val="2D0C4716"/>
    <w:rsid w:val="47FF1A46"/>
    <w:rsid w:val="4A694CA2"/>
    <w:rsid w:val="55890B2E"/>
    <w:rsid w:val="578C6BD6"/>
    <w:rsid w:val="5C566A06"/>
    <w:rsid w:val="6B0A1438"/>
    <w:rsid w:val="74F15D4E"/>
    <w:rsid w:val="75F04012"/>
    <w:rsid w:val="7B9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E0074-A38C-4249-B45E-B66253FC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7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a">
    <w:name w:val="Balloon Text"/>
    <w:basedOn w:val="a"/>
    <w:link w:val="ab"/>
    <w:uiPriority w:val="99"/>
    <w:semiHidden/>
    <w:unhideWhenUsed/>
    <w:rsid w:val="0031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52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79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F558-B7A2-47D0-BF87-E1C7D679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2022-12-27T07:50:00Z</dcterms:created>
  <dcterms:modified xsi:type="dcterms:W3CDTF">2025-10-11T07:04:00Z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2F0F6AA90017491A96130B20E8DAE503_12</vt:lpwstr>
  </property>
</Properties>
</file>